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34" w:rsidRDefault="00847E34" w:rsidP="00847E3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b/>
          <w:sz w:val="26"/>
          <w:szCs w:val="26"/>
        </w:rPr>
        <w:t xml:space="preserve">Аннотация к рабочей программе </w:t>
      </w:r>
      <w:r w:rsidR="00091C11">
        <w:rPr>
          <w:rFonts w:ascii="Times New Roman" w:eastAsia="Times New Roman" w:hAnsi="Times New Roman" w:cs="Times New Roman"/>
          <w:b/>
          <w:sz w:val="26"/>
          <w:szCs w:val="26"/>
        </w:rPr>
        <w:t>старшей</w:t>
      </w:r>
      <w:r w:rsidRPr="001225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47E34" w:rsidRDefault="00847E34" w:rsidP="00847E3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b/>
          <w:sz w:val="26"/>
          <w:szCs w:val="26"/>
        </w:rPr>
        <w:t>группы № 3 «</w:t>
      </w:r>
      <w:proofErr w:type="spellStart"/>
      <w:r w:rsidRPr="001225AD">
        <w:rPr>
          <w:rFonts w:ascii="Times New Roman" w:eastAsia="Times New Roman" w:hAnsi="Times New Roman" w:cs="Times New Roman"/>
          <w:b/>
          <w:sz w:val="26"/>
          <w:szCs w:val="26"/>
        </w:rPr>
        <w:t>Смешарики</w:t>
      </w:r>
      <w:proofErr w:type="spellEnd"/>
      <w:r w:rsidRPr="001225AD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47E34" w:rsidRDefault="00847E34" w:rsidP="00847E3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      Рабочая программа разработана в соответствии с основной образовательной программой детского сада,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образования.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Программа определяет содержание и организацию образовательного процесса </w:t>
      </w:r>
      <w:r>
        <w:rPr>
          <w:rFonts w:ascii="Times New Roman" w:eastAsia="Times New Roman" w:hAnsi="Times New Roman" w:cs="Times New Roman"/>
          <w:sz w:val="26"/>
          <w:szCs w:val="26"/>
        </w:rPr>
        <w:t>подготовительной к школе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группы детского сада. Программа строится на принципе личностно-ориентированного взаимодействия взрослого с </w:t>
      </w:r>
      <w:r w:rsidRPr="00623271">
        <w:rPr>
          <w:rFonts w:ascii="Times New Roman" w:eastAsia="Times New Roman" w:hAnsi="Times New Roman" w:cs="Times New Roman"/>
          <w:sz w:val="26"/>
          <w:szCs w:val="26"/>
        </w:rPr>
        <w:t xml:space="preserve">детьми подготовительной к школе группы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детского сада и обеспечивает физическое, социально-личностное, познавательно-речевое и художественно-эстетическое развитие детей в возрасте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лет до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лет с учетом их возрастных и индивидуальных особенностей. 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 научной обоснованности и практической применимости;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-   комплексно-тематического построения образовательного процесса;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образовании.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     Рабочая программа содержит </w:t>
      </w:r>
      <w:r w:rsidRPr="001225AD">
        <w:rPr>
          <w:rFonts w:ascii="Times New Roman" w:eastAsia="Times New Roman" w:hAnsi="Times New Roman" w:cs="Times New Roman"/>
          <w:i/>
          <w:sz w:val="26"/>
          <w:szCs w:val="26"/>
        </w:rPr>
        <w:t>Пояснительную записку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, в которой  указывается цели и задачи рабочей программы, принципы и подходы к формированию программы, описываются возрастные особенности детей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лет, социальный состав группы и планируемые результаты освоения программы.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225AD">
        <w:rPr>
          <w:rFonts w:ascii="Times New Roman" w:eastAsia="Times New Roman" w:hAnsi="Times New Roman" w:cs="Times New Roman"/>
          <w:i/>
          <w:sz w:val="26"/>
          <w:szCs w:val="26"/>
        </w:rPr>
        <w:t>Содержательном разделе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размещаются цели и задачи образовательных областей в </w:t>
      </w:r>
      <w:r w:rsidRPr="00623271">
        <w:rPr>
          <w:rFonts w:ascii="Times New Roman" w:eastAsia="Times New Roman" w:hAnsi="Times New Roman" w:cs="Times New Roman"/>
          <w:sz w:val="26"/>
          <w:szCs w:val="26"/>
        </w:rPr>
        <w:t>подготовительной к школе группы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>, организованная деятельность в режимных моментах, перспективные комплексно – тематические планы проведения организованной образовательной деятельности по следующим образовательным областям:</w:t>
      </w:r>
      <w:proofErr w:type="gramEnd"/>
    </w:p>
    <w:p w:rsidR="00847E34" w:rsidRPr="001225AD" w:rsidRDefault="00847E34" w:rsidP="00847E34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Социально – коммуникативное развитие;</w:t>
      </w:r>
    </w:p>
    <w:p w:rsidR="00847E34" w:rsidRPr="001225AD" w:rsidRDefault="00847E34" w:rsidP="00847E34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Познавательное развитие;</w:t>
      </w:r>
    </w:p>
    <w:p w:rsidR="00847E34" w:rsidRPr="001225AD" w:rsidRDefault="00847E34" w:rsidP="00847E34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Речевое развитие;</w:t>
      </w:r>
    </w:p>
    <w:p w:rsidR="00847E34" w:rsidRPr="001225AD" w:rsidRDefault="00847E34" w:rsidP="00847E34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lastRenderedPageBreak/>
        <w:t>Художественно – эстетическое  развитие;</w:t>
      </w:r>
    </w:p>
    <w:p w:rsidR="00847E34" w:rsidRPr="001225AD" w:rsidRDefault="00847E34" w:rsidP="00847E34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Физическое развитие.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>В организационном разделе описывается развивающая предметно-пространственная среда группы, организация режима пребывания детей в ДОУ, расписание организованной образовательной деятельности, график культурно-досуговой деятельность на 201</w:t>
      </w:r>
      <w:r w:rsidR="00091C1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="00091C11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Структура и </w:t>
      </w:r>
      <w:r w:rsidRPr="00847E34">
        <w:rPr>
          <w:rFonts w:ascii="Times New Roman" w:eastAsia="Times New Roman" w:hAnsi="Times New Roman" w:cs="Times New Roman"/>
          <w:sz w:val="26"/>
          <w:szCs w:val="26"/>
        </w:rPr>
        <w:t>содержание Рабочей программы определена сроком на 1 год и корректируется воспитателями в соответствии с</w:t>
      </w:r>
      <w:r w:rsidRPr="001225AD">
        <w:rPr>
          <w:rFonts w:ascii="Times New Roman" w:eastAsia="Times New Roman" w:hAnsi="Times New Roman" w:cs="Times New Roman"/>
          <w:sz w:val="26"/>
          <w:szCs w:val="26"/>
        </w:rPr>
        <w:t xml:space="preserve"> реальными условиями, дополняется комплексно-тематическим планом, а так же рабочей программой музыкального руководителя, инструктора по физической культуре, педагога по английскому языку.</w:t>
      </w: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E34" w:rsidRPr="001225AD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E34" w:rsidRPr="00565E31" w:rsidRDefault="00847E34" w:rsidP="00847E34">
      <w:p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E34" w:rsidRPr="00565E31" w:rsidRDefault="00847E34" w:rsidP="00847E34">
      <w:pPr>
        <w:shd w:val="clear" w:color="auto" w:fill="FFFFFF"/>
        <w:suppressAutoHyphens/>
        <w:spacing w:after="0" w:line="240" w:lineRule="auto"/>
        <w:ind w:right="922"/>
        <w:jc w:val="both"/>
        <w:rPr>
          <w:rFonts w:ascii="Times New Roman" w:hAnsi="Times New Roman" w:cs="Times New Roman"/>
          <w:sz w:val="26"/>
          <w:szCs w:val="26"/>
        </w:rPr>
      </w:pPr>
    </w:p>
    <w:p w:rsidR="00847E34" w:rsidRPr="00565E31" w:rsidRDefault="00847E34" w:rsidP="00847E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7E34" w:rsidRPr="00565E31" w:rsidRDefault="00847E34" w:rsidP="00847E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2CFE" w:rsidRDefault="00722CFE"/>
    <w:sectPr w:rsidR="0072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08B3"/>
    <w:multiLevelType w:val="hybridMultilevel"/>
    <w:tmpl w:val="BEB4A8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D3"/>
    <w:rsid w:val="00091C11"/>
    <w:rsid w:val="00722CFE"/>
    <w:rsid w:val="00847E34"/>
    <w:rsid w:val="00B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ДС№11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Гр4</cp:lastModifiedBy>
  <cp:revision>2</cp:revision>
  <dcterms:created xsi:type="dcterms:W3CDTF">2017-10-24T05:56:00Z</dcterms:created>
  <dcterms:modified xsi:type="dcterms:W3CDTF">2017-10-24T05:56:00Z</dcterms:modified>
</cp:coreProperties>
</file>